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35237C8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bookmarkStart w:id="0" w:name="_GoBack"/>
      <w:bookmarkEnd w:id="0"/>
    </w:p>
    <w:p w14:paraId="23EE83F0" w14:textId="3D60720A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0484749" w14:textId="77777777"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3FE37EBB" w14:textId="77777777"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14:paraId="1581A327" w14:textId="0D208697" w:rsidR="00D569E9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14:paraId="33D80508" w14:textId="77777777" w:rsidR="00102E87" w:rsidRPr="00BA31AC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60" w:firstLine="0"/>
        <w:textAlignment w:val="baseline"/>
        <w:rPr>
          <w:rFonts w:asciiTheme="minorHAnsi" w:hAnsiTheme="minorHAnsi"/>
        </w:rPr>
      </w:pPr>
    </w:p>
    <w:p w14:paraId="295CD321" w14:textId="17ACC74E" w:rsidR="0017501A" w:rsidRDefault="00D569E9" w:rsidP="00102E8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="00B6190E" w:rsidRPr="00B6190E">
        <w:rPr>
          <w:rFonts w:asciiTheme="minorHAnsi" w:hAnsiTheme="minorHAnsi"/>
          <w:bCs/>
        </w:rPr>
        <w:t xml:space="preserve">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 xml:space="preserve">vce a kozy z jiných států, </w:t>
      </w:r>
      <w:r w:rsidR="00D62338">
        <w:rPr>
          <w:rFonts w:asciiTheme="minorHAnsi" w:hAnsiTheme="minorHAnsi"/>
        </w:rPr>
        <w:t xml:space="preserve">pokud splňují </w:t>
      </w:r>
      <w:r w:rsidR="00D062B5">
        <w:rPr>
          <w:rFonts w:asciiTheme="minorHAnsi" w:hAnsiTheme="minorHAnsi"/>
        </w:rPr>
        <w:t>alespoň jeden z požadavků pro nákazu virem katarální horečky ovcí, stanovených v příloze V části II kapitole 2 oddílu 1 bodech 1 – 3 nařízení Komise v přenesené pravomoci (EU) 2020/689</w:t>
      </w:r>
      <w:r w:rsidR="00B6190E" w:rsidRPr="00B6190E">
        <w:rPr>
          <w:rFonts w:asciiTheme="minorHAnsi" w:hAnsiTheme="minorHAnsi"/>
        </w:rPr>
        <w:t>.</w:t>
      </w:r>
    </w:p>
    <w:p w14:paraId="5495AD27" w14:textId="77777777" w:rsidR="00102E87" w:rsidRPr="00B6190E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57" w:firstLine="0"/>
        <w:textAlignment w:val="baseline"/>
        <w:rPr>
          <w:rFonts w:asciiTheme="minorHAnsi" w:hAnsiTheme="minorHAnsi"/>
        </w:rPr>
      </w:pPr>
    </w:p>
    <w:p w14:paraId="691C6929" w14:textId="1DCD72CE" w:rsidR="00A7428F" w:rsidRPr="00BE1AB9" w:rsidRDefault="0017501A" w:rsidP="00102E87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C81D07" w:rsidRPr="00C81D07">
        <w:rPr>
          <w:rFonts w:asciiTheme="minorHAnsi" w:hAnsiTheme="minorHAnsi"/>
          <w:i/>
        </w:rPr>
        <w:t xml:space="preserve">infekce způsobené </w:t>
      </w:r>
      <w:r w:rsidR="00F11A45">
        <w:rPr>
          <w:rFonts w:asciiTheme="minorHAnsi" w:hAnsiTheme="minorHAnsi"/>
          <w:i/>
        </w:rPr>
        <w:t xml:space="preserve">patogeny </w:t>
      </w:r>
      <w:proofErr w:type="spellStart"/>
      <w:r w:rsidR="00C81D07" w:rsidRPr="00C81D07">
        <w:rPr>
          <w:rFonts w:asciiTheme="minorHAnsi" w:hAnsiTheme="minorHAnsi"/>
          <w:i/>
        </w:rPr>
        <w:t>Brucella</w:t>
      </w:r>
      <w:proofErr w:type="spellEnd"/>
      <w:r w:rsidR="00C81D07" w:rsidRPr="00C81D07">
        <w:rPr>
          <w:rFonts w:asciiTheme="minorHAnsi" w:hAnsiTheme="minorHAnsi"/>
          <w:i/>
        </w:rPr>
        <w:t xml:space="preserve"> abortus, B. </w:t>
      </w:r>
      <w:proofErr w:type="spellStart"/>
      <w:r w:rsidR="00C81D07" w:rsidRPr="00C81D07">
        <w:rPr>
          <w:rFonts w:asciiTheme="minorHAnsi" w:hAnsiTheme="minorHAnsi"/>
          <w:i/>
        </w:rPr>
        <w:t>melitensis</w:t>
      </w:r>
      <w:proofErr w:type="spellEnd"/>
      <w:r w:rsidR="00C81D07" w:rsidRPr="00C81D07">
        <w:rPr>
          <w:rFonts w:asciiTheme="minorHAnsi" w:hAnsiTheme="minorHAnsi"/>
          <w:i/>
        </w:rPr>
        <w:t xml:space="preserve"> a B. </w:t>
      </w:r>
      <w:proofErr w:type="spellStart"/>
      <w:r w:rsidR="00C81D07" w:rsidRPr="00C81D07">
        <w:rPr>
          <w:rFonts w:asciiTheme="minorHAnsi" w:hAnsiTheme="minorHAnsi"/>
          <w:i/>
        </w:rPr>
        <w:t>suis</w:t>
      </w:r>
      <w:proofErr w:type="spell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</w:t>
      </w:r>
      <w:r w:rsidR="0066667F">
        <w:rPr>
          <w:rFonts w:asciiTheme="minorHAnsi" w:hAnsiTheme="minorHAnsi"/>
        </w:rPr>
        <w:t> </w:t>
      </w:r>
      <w:r w:rsidR="00E37A09">
        <w:rPr>
          <w:rFonts w:asciiTheme="minorHAnsi" w:hAnsiTheme="minorHAnsi"/>
        </w:rPr>
        <w:t>platn</w:t>
      </w:r>
      <w:r w:rsidR="0066667F">
        <w:rPr>
          <w:rFonts w:asciiTheme="minorHAnsi" w:hAnsiTheme="minorHAnsi"/>
        </w:rPr>
        <w:t>ým zněním</w:t>
      </w:r>
      <w:r w:rsidR="00E37A09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Metodik</w:t>
      </w:r>
      <w:r w:rsidR="0066667F">
        <w:rPr>
          <w:rFonts w:asciiTheme="minorHAnsi" w:hAnsiTheme="minorHAnsi"/>
        </w:rPr>
        <w:t>y</w:t>
      </w:r>
      <w:r w:rsidR="0066667F" w:rsidRPr="00414001">
        <w:rPr>
          <w:rFonts w:asciiTheme="minorHAnsi" w:hAnsiTheme="minorHAnsi"/>
        </w:rPr>
        <w:t xml:space="preserve"> kontroly zdraví </w:t>
      </w:r>
      <w:r w:rsidR="0066667F">
        <w:rPr>
          <w:rFonts w:asciiTheme="minorHAnsi" w:hAnsiTheme="minorHAnsi"/>
        </w:rPr>
        <w:t xml:space="preserve">zvířat </w:t>
      </w:r>
      <w:r w:rsidR="0066667F" w:rsidRPr="00414001">
        <w:rPr>
          <w:rFonts w:asciiTheme="minorHAnsi" w:hAnsiTheme="minorHAnsi"/>
        </w:rPr>
        <w:t>a nařízené vakcinace</w:t>
      </w:r>
      <w:r w:rsidR="0066667F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(dále jen „Metodika“)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14:paraId="01FB3160" w14:textId="77777777"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>beranů z jiných členských států musí být ve veterinárním 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14:paraId="1CA1DD6F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14:paraId="08B8AF97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14:paraId="3034EA2E" w14:textId="77777777"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</w:p>
    <w:p w14:paraId="7C61E075" w14:textId="77777777" w:rsidR="00502745" w:rsidRPr="00502745" w:rsidRDefault="00502745" w:rsidP="00502745">
      <w:pPr>
        <w:tabs>
          <w:tab w:val="left" w:pos="851"/>
        </w:tabs>
        <w:spacing w:after="120" w:line="276" w:lineRule="auto"/>
        <w:ind w:left="360"/>
        <w:jc w:val="both"/>
        <w:rPr>
          <w:rFonts w:asciiTheme="minorHAnsi" w:hAnsiTheme="minorHAnsi"/>
        </w:rPr>
      </w:pPr>
    </w:p>
    <w:p w14:paraId="7908B4A2" w14:textId="7B335C1E"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r w:rsidR="00432C90" w:rsidRPr="00C81D07">
        <w:rPr>
          <w:rFonts w:asciiTheme="minorHAnsi" w:hAnsiTheme="minorHAnsi"/>
          <w:i/>
        </w:rPr>
        <w:t>melitensis</w:t>
      </w:r>
      <w:proofErr w:type="spell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77777777" w:rsidR="00D569E9" w:rsidRPr="00A26F3C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8574" w14:textId="77777777" w:rsidR="00967016" w:rsidRDefault="00967016" w:rsidP="00C04DC7">
      <w:r>
        <w:separator/>
      </w:r>
    </w:p>
  </w:endnote>
  <w:endnote w:type="continuationSeparator" w:id="0">
    <w:p w14:paraId="2CD4C422" w14:textId="77777777" w:rsidR="00967016" w:rsidRDefault="00967016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9506" w14:textId="77777777" w:rsidR="00967016" w:rsidRDefault="00967016" w:rsidP="00C04DC7">
      <w:r>
        <w:separator/>
      </w:r>
    </w:p>
  </w:footnote>
  <w:footnote w:type="continuationSeparator" w:id="0">
    <w:p w14:paraId="104E5090" w14:textId="77777777" w:rsidR="00967016" w:rsidRDefault="00967016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77777777" w:rsidR="00A26F3C" w:rsidRPr="00A26F3C" w:rsidRDefault="0017501A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F3C" w:rsidRPr="00A26F3C">
      <w:rPr>
        <w:rFonts w:ascii="Calibri" w:hAnsi="Calibri"/>
        <w:sz w:val="18"/>
        <w:szCs w:val="18"/>
      </w:rPr>
      <w:t>Veterinární podmínky pro konání svod</w:t>
    </w:r>
    <w:r w:rsidR="00591811">
      <w:rPr>
        <w:rFonts w:ascii="Calibri" w:hAnsi="Calibri"/>
        <w:sz w:val="18"/>
        <w:szCs w:val="18"/>
      </w:rPr>
      <w:t>u</w:t>
    </w:r>
    <w:r w:rsidR="00A26F3C" w:rsidRPr="00A26F3C">
      <w:rPr>
        <w:rFonts w:ascii="Calibri" w:hAnsi="Calibri"/>
        <w:sz w:val="18"/>
        <w:szCs w:val="18"/>
      </w:rPr>
      <w:t xml:space="preserve"> </w:t>
    </w:r>
    <w:r w:rsidR="00591811">
      <w:rPr>
        <w:rFonts w:ascii="Calibri" w:hAnsi="Calibri"/>
        <w:sz w:val="18"/>
        <w:szCs w:val="18"/>
      </w:rPr>
      <w:t>ovcí a koz</w:t>
    </w:r>
  </w:p>
  <w:p w14:paraId="7DE9FAAA" w14:textId="3C360EBE" w:rsidR="00B1610E" w:rsidRPr="00A26F3C" w:rsidRDefault="00EF5FE8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</w:t>
    </w:r>
    <w:r w:rsidR="00ED48C7">
      <w:rPr>
        <w:rFonts w:ascii="Calibri" w:hAnsi="Calibri"/>
        <w:sz w:val="18"/>
        <w:szCs w:val="18"/>
      </w:rPr>
      <w:t>3</w:t>
    </w:r>
  </w:p>
  <w:p w14:paraId="144258C7" w14:textId="77777777" w:rsidR="00A26F3C" w:rsidRDefault="00591811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1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7"/>
  </w:num>
  <w:num w:numId="11">
    <w:abstractNumId w:val="23"/>
  </w:num>
  <w:num w:numId="12">
    <w:abstractNumId w:val="25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9"/>
  </w:num>
  <w:num w:numId="22">
    <w:abstractNumId w:val="5"/>
  </w:num>
  <w:num w:numId="23">
    <w:abstractNumId w:val="11"/>
  </w:num>
  <w:num w:numId="24">
    <w:abstractNumId w:val="17"/>
  </w:num>
  <w:num w:numId="25">
    <w:abstractNumId w:val="4"/>
  </w:num>
  <w:num w:numId="26">
    <w:abstractNumId w:val="10"/>
  </w:num>
  <w:num w:numId="27">
    <w:abstractNumId w:val="2"/>
  </w:num>
  <w:num w:numId="28">
    <w:abstractNumId w:val="24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102E87"/>
    <w:rsid w:val="0012224E"/>
    <w:rsid w:val="001560E4"/>
    <w:rsid w:val="0017501A"/>
    <w:rsid w:val="001865FE"/>
    <w:rsid w:val="00196467"/>
    <w:rsid w:val="001A1BD5"/>
    <w:rsid w:val="001B0114"/>
    <w:rsid w:val="001D441E"/>
    <w:rsid w:val="00201C23"/>
    <w:rsid w:val="00204BA3"/>
    <w:rsid w:val="00206969"/>
    <w:rsid w:val="00252500"/>
    <w:rsid w:val="00297A6B"/>
    <w:rsid w:val="002A2F93"/>
    <w:rsid w:val="002A4073"/>
    <w:rsid w:val="002A555E"/>
    <w:rsid w:val="002A7EDB"/>
    <w:rsid w:val="002F292D"/>
    <w:rsid w:val="003137F2"/>
    <w:rsid w:val="003168F3"/>
    <w:rsid w:val="00355BB1"/>
    <w:rsid w:val="00373062"/>
    <w:rsid w:val="00382466"/>
    <w:rsid w:val="00384C71"/>
    <w:rsid w:val="00397586"/>
    <w:rsid w:val="004171E0"/>
    <w:rsid w:val="00432B32"/>
    <w:rsid w:val="00432C90"/>
    <w:rsid w:val="0045398D"/>
    <w:rsid w:val="0046608E"/>
    <w:rsid w:val="004703FF"/>
    <w:rsid w:val="004937F3"/>
    <w:rsid w:val="00502745"/>
    <w:rsid w:val="00541769"/>
    <w:rsid w:val="00542D5E"/>
    <w:rsid w:val="00543DBB"/>
    <w:rsid w:val="00560370"/>
    <w:rsid w:val="0056369F"/>
    <w:rsid w:val="00591811"/>
    <w:rsid w:val="006053BD"/>
    <w:rsid w:val="00611B0F"/>
    <w:rsid w:val="00635C37"/>
    <w:rsid w:val="0066667F"/>
    <w:rsid w:val="00676BDC"/>
    <w:rsid w:val="006A3C5F"/>
    <w:rsid w:val="006B62CC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26BB3"/>
    <w:rsid w:val="00830960"/>
    <w:rsid w:val="00837D20"/>
    <w:rsid w:val="00841E29"/>
    <w:rsid w:val="00870DF4"/>
    <w:rsid w:val="0088186B"/>
    <w:rsid w:val="00884043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C5A05"/>
    <w:rsid w:val="009D2296"/>
    <w:rsid w:val="009E5E57"/>
    <w:rsid w:val="009F3907"/>
    <w:rsid w:val="00A224B8"/>
    <w:rsid w:val="00A26F3C"/>
    <w:rsid w:val="00A404D9"/>
    <w:rsid w:val="00A63901"/>
    <w:rsid w:val="00A71906"/>
    <w:rsid w:val="00A7428F"/>
    <w:rsid w:val="00AC6148"/>
    <w:rsid w:val="00AD3A23"/>
    <w:rsid w:val="00AD40F8"/>
    <w:rsid w:val="00AE0B87"/>
    <w:rsid w:val="00B04043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75E84"/>
    <w:rsid w:val="00C81D07"/>
    <w:rsid w:val="00CB17C7"/>
    <w:rsid w:val="00CC27FB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E033D2"/>
    <w:rsid w:val="00E13158"/>
    <w:rsid w:val="00E37A09"/>
    <w:rsid w:val="00E84130"/>
    <w:rsid w:val="00E926BA"/>
    <w:rsid w:val="00EA077C"/>
    <w:rsid w:val="00EC2F95"/>
    <w:rsid w:val="00ED48C7"/>
    <w:rsid w:val="00EF23C5"/>
    <w:rsid w:val="00EF5FE8"/>
    <w:rsid w:val="00F03F1F"/>
    <w:rsid w:val="00F11A45"/>
    <w:rsid w:val="00F11F1A"/>
    <w:rsid w:val="00F12843"/>
    <w:rsid w:val="00F97F1A"/>
    <w:rsid w:val="00FB352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Katarína Juhásová</cp:lastModifiedBy>
  <cp:revision>2</cp:revision>
  <cp:lastPrinted>2018-01-19T12:34:00Z</cp:lastPrinted>
  <dcterms:created xsi:type="dcterms:W3CDTF">2023-01-24T06:29:00Z</dcterms:created>
  <dcterms:modified xsi:type="dcterms:W3CDTF">2023-01-24T06:29:00Z</dcterms:modified>
</cp:coreProperties>
</file>