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3C" w:rsidRP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A26F3C">
        <w:rPr>
          <w:rFonts w:asciiTheme="minorHAnsi" w:hAnsiTheme="minorHAnsi"/>
          <w:b/>
        </w:rPr>
        <w:t>Veter</w:t>
      </w:r>
      <w:r w:rsidR="00591811">
        <w:rPr>
          <w:rFonts w:asciiTheme="minorHAnsi" w:hAnsiTheme="minorHAnsi"/>
          <w:b/>
        </w:rPr>
        <w:t>inární podmínky pro konání svodu</w:t>
      </w:r>
      <w:r w:rsidRPr="00A26F3C">
        <w:rPr>
          <w:rFonts w:asciiTheme="minorHAnsi" w:hAnsiTheme="minorHAnsi"/>
          <w:b/>
        </w:rPr>
        <w:t xml:space="preserve"> ovcí a koz</w:t>
      </w:r>
    </w:p>
    <w:p w:rsidR="00A26F3C" w:rsidRPr="00A26F3C" w:rsidRDefault="00A26F3C" w:rsidP="007D4FC0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</w:rPr>
        <w:t>Svod zvířat lze pořádat</w:t>
      </w:r>
      <w:r w:rsidRPr="00A26F3C">
        <w:rPr>
          <w:rFonts w:asciiTheme="minorHAnsi" w:hAnsiTheme="minorHAnsi"/>
        </w:rPr>
        <w:t xml:space="preserve"> </w:t>
      </w:r>
      <w:r w:rsidRPr="00A26F3C">
        <w:rPr>
          <w:rFonts w:asciiTheme="minorHAnsi" w:hAnsiTheme="minorHAnsi"/>
          <w:b/>
        </w:rPr>
        <w:t>pouze pod státním veterinárním dozorem</w:t>
      </w:r>
      <w:r w:rsidRPr="00A26F3C">
        <w:rPr>
          <w:rFonts w:asciiTheme="minorHAnsi" w:hAnsiTheme="minorHAnsi"/>
        </w:rPr>
        <w:t xml:space="preserve">. Pořadatel svodu </w:t>
      </w:r>
      <w:r w:rsidR="00B1610E">
        <w:rPr>
          <w:rFonts w:asciiTheme="minorHAnsi" w:hAnsiTheme="minorHAnsi"/>
        </w:rPr>
        <w:t>zvířat</w:t>
      </w:r>
      <w:r w:rsidRPr="00A26F3C">
        <w:rPr>
          <w:rFonts w:asciiTheme="minorHAnsi" w:hAnsiTheme="minorHAnsi"/>
        </w:rPr>
        <w:t xml:space="preserve"> je 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A26F3C">
        <w:rPr>
          <w:rFonts w:asciiTheme="minorHAnsi" w:hAnsiTheme="minorHAnsi"/>
          <w:b/>
        </w:rPr>
        <w:t>Veterinární podmínky nenahrazují povolení obce ke konání svodu. Z nákazových důvodů mohou být veterinární podmínky kdykoliv změněny nebo zrušeny.</w:t>
      </w:r>
    </w:p>
    <w:p w:rsidR="00A26F3C" w:rsidRP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Veterinární podmínky pro konání svodu ovcí a koz:</w:t>
      </w:r>
    </w:p>
    <w:p w:rsidR="00D569E9" w:rsidRPr="00A26F3C" w:rsidRDefault="00D569E9" w:rsidP="0017501A">
      <w:pPr>
        <w:spacing w:line="276" w:lineRule="auto"/>
        <w:jc w:val="both"/>
        <w:rPr>
          <w:rFonts w:asciiTheme="minorHAnsi" w:hAnsiTheme="minorHAnsi"/>
        </w:rPr>
      </w:pPr>
    </w:p>
    <w:p w:rsidR="00D569E9" w:rsidRPr="00BA31AC" w:rsidRDefault="00D569E9" w:rsidP="00BA31AC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textAlignment w:val="baseline"/>
        <w:rPr>
          <w:rFonts w:asciiTheme="minorHAnsi" w:hAnsiTheme="minorHAnsi"/>
        </w:rPr>
      </w:pPr>
      <w:r w:rsidRPr="00A26F3C">
        <w:rPr>
          <w:rFonts w:asciiTheme="minorHAnsi" w:hAnsiTheme="minorHAnsi"/>
          <w:bCs/>
        </w:rPr>
        <w:t>Ovce</w:t>
      </w:r>
      <w:r w:rsidRPr="00A26F3C">
        <w:rPr>
          <w:rFonts w:asciiTheme="minorHAnsi" w:hAnsiTheme="minorHAnsi"/>
        </w:rPr>
        <w:t xml:space="preserve"> a kozy musí být doprovázeny </w:t>
      </w:r>
      <w:r w:rsidR="00F97F1A" w:rsidRPr="00201C23">
        <w:rPr>
          <w:rFonts w:asciiTheme="minorHAnsi" w:hAnsiTheme="minorHAnsi"/>
          <w:b/>
        </w:rPr>
        <w:t xml:space="preserve">zdravotním </w:t>
      </w:r>
      <w:r w:rsidRPr="00201C23">
        <w:rPr>
          <w:rFonts w:asciiTheme="minorHAnsi" w:hAnsiTheme="minorHAnsi"/>
          <w:b/>
        </w:rPr>
        <w:t>potvrzením</w:t>
      </w:r>
      <w:r w:rsidRPr="00A26F3C">
        <w:rPr>
          <w:rFonts w:asciiTheme="minorHAnsi" w:hAnsiTheme="minorHAnsi"/>
        </w:rPr>
        <w:t xml:space="preserve">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 w:rsidRPr="00A26F3C"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Pr="00A26F3C">
        <w:rPr>
          <w:rFonts w:asciiTheme="minorHAnsi" w:hAnsiTheme="minorHAnsi"/>
        </w:rPr>
        <w:t xml:space="preserve"> uvedeno, že v den přemístění na svod </w:t>
      </w:r>
      <w:r w:rsidR="00F97F1A">
        <w:rPr>
          <w:rFonts w:asciiTheme="minorHAnsi" w:hAnsiTheme="minorHAnsi"/>
        </w:rPr>
        <w:t xml:space="preserve">byly ovce/kozy </w:t>
      </w:r>
      <w:r w:rsidRPr="00A26F3C">
        <w:rPr>
          <w:rFonts w:asciiTheme="minorHAnsi" w:hAnsiTheme="minorHAnsi"/>
        </w:rPr>
        <w:t>klinicky vyšetřeny a nejeví příznaky onemocnění.</w:t>
      </w:r>
    </w:p>
    <w:p w:rsidR="0017501A" w:rsidRPr="00B6190E" w:rsidRDefault="00D569E9" w:rsidP="00B6190E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textAlignment w:val="baseline"/>
        <w:rPr>
          <w:rFonts w:asciiTheme="minorHAnsi" w:hAnsiTheme="minorHAnsi"/>
        </w:rPr>
      </w:pPr>
      <w:r w:rsidRPr="00B6190E">
        <w:rPr>
          <w:rFonts w:asciiTheme="minorHAnsi" w:hAnsiTheme="minorHAnsi"/>
          <w:bCs/>
        </w:rPr>
        <w:t xml:space="preserve">Svodu ve vztahu ke </w:t>
      </w:r>
      <w:r w:rsidRPr="001865FE">
        <w:rPr>
          <w:rFonts w:asciiTheme="minorHAnsi" w:hAnsiTheme="minorHAnsi"/>
          <w:b/>
          <w:bCs/>
        </w:rPr>
        <w:t>katarální horečce ovcí</w:t>
      </w:r>
      <w:r w:rsidRPr="00B6190E">
        <w:rPr>
          <w:rFonts w:asciiTheme="minorHAnsi" w:hAnsiTheme="minorHAnsi"/>
          <w:bCs/>
        </w:rPr>
        <w:t xml:space="preserve"> (dále</w:t>
      </w:r>
      <w:r w:rsidR="00B6190E" w:rsidRPr="00B6190E">
        <w:rPr>
          <w:rFonts w:asciiTheme="minorHAnsi" w:hAnsiTheme="minorHAnsi"/>
          <w:bCs/>
        </w:rPr>
        <w:t xml:space="preserve"> jen „KHO“) se mohou zúčastnit</w:t>
      </w:r>
      <w:r w:rsidR="00B6190E">
        <w:rPr>
          <w:rFonts w:asciiTheme="minorHAnsi" w:hAnsiTheme="minorHAnsi"/>
          <w:bCs/>
        </w:rPr>
        <w:t xml:space="preserve"> o</w:t>
      </w:r>
      <w:r w:rsidRPr="00B6190E">
        <w:rPr>
          <w:rFonts w:asciiTheme="minorHAnsi" w:hAnsiTheme="minorHAnsi"/>
        </w:rPr>
        <w:t>vce a kozy z jiných států, k</w:t>
      </w:r>
      <w:r w:rsidR="00B6190E">
        <w:rPr>
          <w:rFonts w:asciiTheme="minorHAnsi" w:hAnsiTheme="minorHAnsi"/>
        </w:rPr>
        <w:t xml:space="preserve">teré pochází z uzavřeného pásma, </w:t>
      </w:r>
      <w:r w:rsidRPr="00B6190E">
        <w:rPr>
          <w:rFonts w:asciiTheme="minorHAnsi" w:hAnsiTheme="minorHAnsi"/>
        </w:rPr>
        <w:t xml:space="preserve">jsou vakcinovány </w:t>
      </w:r>
      <w:r w:rsidR="00B6190E">
        <w:rPr>
          <w:rFonts w:asciiTheme="minorHAnsi" w:hAnsiTheme="minorHAnsi"/>
        </w:rPr>
        <w:t xml:space="preserve">proti KHO </w:t>
      </w:r>
      <w:r w:rsidRPr="00B6190E">
        <w:rPr>
          <w:rFonts w:asciiTheme="minorHAnsi" w:hAnsiTheme="minorHAnsi"/>
        </w:rPr>
        <w:t>a splňují podmínky přílohy III, kapitoly A, bod 5 na</w:t>
      </w:r>
      <w:r w:rsidR="00B6190E" w:rsidRPr="00B6190E">
        <w:rPr>
          <w:rFonts w:asciiTheme="minorHAnsi" w:hAnsiTheme="minorHAnsi"/>
        </w:rPr>
        <w:t>řízení Komise č. 1266/2007.</w:t>
      </w:r>
    </w:p>
    <w:p w:rsidR="00A7428F" w:rsidRPr="00BE1AB9" w:rsidRDefault="0017501A" w:rsidP="00BE1AB9">
      <w:pPr>
        <w:pStyle w:val="Text"/>
        <w:numPr>
          <w:ilvl w:val="0"/>
          <w:numId w:val="20"/>
        </w:numPr>
        <w:tabs>
          <w:tab w:val="left" w:pos="567"/>
        </w:tabs>
        <w:spacing w:line="276" w:lineRule="auto"/>
        <w:textAlignment w:val="baseline"/>
        <w:rPr>
          <w:rFonts w:asciiTheme="minorHAnsi" w:hAnsiTheme="minorHAnsi"/>
        </w:rPr>
      </w:pPr>
      <w:r w:rsidRPr="00045334">
        <w:rPr>
          <w:rFonts w:asciiTheme="minorHAnsi" w:hAnsiTheme="minorHAnsi"/>
        </w:rPr>
        <w:t>Ovce</w:t>
      </w:r>
      <w:r>
        <w:rPr>
          <w:rFonts w:asciiTheme="minorHAnsi" w:hAnsiTheme="minorHAnsi"/>
        </w:rPr>
        <w:t xml:space="preserve"> starší 6 měsíců musí být doprovázeny </w:t>
      </w:r>
      <w:r w:rsidR="00B6190E">
        <w:rPr>
          <w:rFonts w:asciiTheme="minorHAnsi" w:hAnsiTheme="minorHAnsi"/>
        </w:rPr>
        <w:t xml:space="preserve">zdravotním </w:t>
      </w:r>
      <w:r>
        <w:rPr>
          <w:rFonts w:asciiTheme="minorHAnsi" w:hAnsiTheme="minorHAnsi"/>
        </w:rPr>
        <w:t xml:space="preserve">potvrzením,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="00BE1AB9">
        <w:rPr>
          <w:rFonts w:asciiTheme="minorHAnsi" w:hAnsiTheme="minorHAnsi"/>
        </w:rPr>
        <w:t xml:space="preserve"> uvedeno, že </w:t>
      </w:r>
      <w:r w:rsidR="00D569E9" w:rsidRPr="00BE1AB9">
        <w:rPr>
          <w:rFonts w:asciiTheme="minorHAnsi" w:hAnsiTheme="minorHAnsi"/>
        </w:rPr>
        <w:t>ovce pocház</w:t>
      </w:r>
      <w:r w:rsidR="001865FE" w:rsidRPr="00BE1AB9">
        <w:rPr>
          <w:rFonts w:asciiTheme="minorHAnsi" w:hAnsiTheme="minorHAnsi"/>
        </w:rPr>
        <w:t>ej</w:t>
      </w:r>
      <w:r w:rsidR="00D569E9" w:rsidRPr="00BE1AB9">
        <w:rPr>
          <w:rFonts w:asciiTheme="minorHAnsi" w:hAnsiTheme="minorHAnsi"/>
        </w:rPr>
        <w:t>í z hospodářství</w:t>
      </w:r>
      <w:r w:rsidR="00D569E9" w:rsidRPr="00BE1AB9">
        <w:rPr>
          <w:rFonts w:asciiTheme="minorHAnsi" w:hAnsiTheme="minorHAnsi"/>
          <w:b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 xml:space="preserve"> (</w:t>
      </w:r>
      <w:r w:rsidR="00D569E9" w:rsidRPr="00BE1AB9">
        <w:rPr>
          <w:rFonts w:asciiTheme="minorHAnsi" w:hAnsiTheme="minorHAnsi"/>
          <w:i/>
        </w:rPr>
        <w:t>B. </w:t>
      </w:r>
      <w:proofErr w:type="spellStart"/>
      <w:proofErr w:type="gramStart"/>
      <w:r w:rsidR="00D569E9" w:rsidRPr="00BE1AB9">
        <w:rPr>
          <w:rFonts w:asciiTheme="minorHAnsi" w:hAnsiTheme="minorHAnsi"/>
          <w:i/>
        </w:rPr>
        <w:t>melitensis</w:t>
      </w:r>
      <w:proofErr w:type="spellEnd"/>
      <w:proofErr w:type="gramEnd"/>
      <w:r w:rsidR="00D569E9" w:rsidRPr="00BE1AB9">
        <w:rPr>
          <w:rFonts w:asciiTheme="minorHAnsi" w:hAnsiTheme="minorHAnsi"/>
        </w:rPr>
        <w:t>). V</w:t>
      </w:r>
      <w:r w:rsidR="001865FE" w:rsidRPr="00BE1AB9">
        <w:rPr>
          <w:rFonts w:asciiTheme="minorHAnsi" w:hAnsiTheme="minorHAnsi"/>
        </w:rPr>
        <w:t xml:space="preserve">e zdravotním </w:t>
      </w:r>
      <w:r w:rsidR="00D569E9" w:rsidRPr="00BE1AB9">
        <w:rPr>
          <w:rFonts w:asciiTheme="minorHAnsi" w:hAnsiTheme="minorHAnsi"/>
        </w:rPr>
        <w:t xml:space="preserve">potvrzení </w:t>
      </w:r>
      <w:r w:rsidR="001865FE" w:rsidRPr="00BE1AB9">
        <w:rPr>
          <w:rFonts w:asciiTheme="minorHAnsi" w:hAnsiTheme="minorHAnsi"/>
        </w:rPr>
        <w:t xml:space="preserve">musí být uvedeno </w:t>
      </w:r>
      <w:r w:rsidR="00D569E9" w:rsidRPr="00BE1AB9">
        <w:rPr>
          <w:rFonts w:asciiTheme="minorHAnsi" w:hAnsiTheme="minorHAnsi"/>
        </w:rPr>
        <w:t xml:space="preserve">datum </w:t>
      </w:r>
      <w:r w:rsidR="00BE1AB9">
        <w:rPr>
          <w:rFonts w:asciiTheme="minorHAnsi" w:hAnsiTheme="minorHAnsi"/>
        </w:rPr>
        <w:t>uskutečnění</w:t>
      </w:r>
      <w:r w:rsidR="001865FE" w:rsidRPr="00BE1AB9">
        <w:rPr>
          <w:rFonts w:asciiTheme="minorHAnsi" w:hAnsiTheme="minorHAnsi"/>
        </w:rPr>
        <w:t xml:space="preserve"> zdravotní zkoušky </w:t>
      </w:r>
      <w:r w:rsidR="00BE1AB9">
        <w:rPr>
          <w:rFonts w:asciiTheme="minorHAnsi" w:hAnsiTheme="minorHAnsi"/>
        </w:rPr>
        <w:t xml:space="preserve">provedené </w:t>
      </w:r>
      <w:r w:rsidR="00D569E9" w:rsidRPr="00BE1AB9">
        <w:rPr>
          <w:rFonts w:asciiTheme="minorHAnsi" w:hAnsiTheme="minorHAnsi"/>
        </w:rPr>
        <w:t xml:space="preserve">v souladu s Metodikou kontroly zdraví </w:t>
      </w:r>
      <w:r w:rsidR="00541769">
        <w:rPr>
          <w:rFonts w:asciiTheme="minorHAnsi" w:hAnsiTheme="minorHAnsi"/>
        </w:rPr>
        <w:t xml:space="preserve">zvířat </w:t>
      </w:r>
      <w:r w:rsidR="00D569E9" w:rsidRPr="00BE1AB9">
        <w:rPr>
          <w:rFonts w:asciiTheme="minorHAnsi" w:hAnsiTheme="minorHAnsi"/>
        </w:rPr>
        <w:t>a nařízení vakcinace</w:t>
      </w:r>
      <w:r w:rsidR="00F97F1A" w:rsidRPr="00BE1AB9">
        <w:rPr>
          <w:rFonts w:asciiTheme="minorHAnsi" w:hAnsiTheme="minorHAnsi"/>
        </w:rPr>
        <w:t xml:space="preserve"> pro rok 201</w:t>
      </w:r>
      <w:r w:rsidR="00541769">
        <w:rPr>
          <w:rFonts w:asciiTheme="minorHAnsi" w:hAnsiTheme="minorHAnsi"/>
        </w:rPr>
        <w:t>9</w:t>
      </w:r>
      <w:r w:rsidR="00F97F1A" w:rsidRPr="00BE1AB9">
        <w:rPr>
          <w:rFonts w:asciiTheme="minorHAnsi" w:hAnsiTheme="minorHAnsi"/>
        </w:rPr>
        <w:t xml:space="preserve"> </w:t>
      </w:r>
      <w:r w:rsidR="00D569E9" w:rsidRPr="00BE1AB9">
        <w:rPr>
          <w:rFonts w:asciiTheme="minorHAnsi" w:hAnsiTheme="minorHAnsi"/>
        </w:rPr>
        <w:t xml:space="preserve">(dále jen „Metodika"). </w:t>
      </w:r>
      <w:r w:rsidR="001865FE" w:rsidRPr="00BE1AB9">
        <w:rPr>
          <w:rFonts w:asciiTheme="minorHAnsi" w:hAnsiTheme="minorHAnsi"/>
        </w:rPr>
        <w:t>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ovc</w:t>
      </w:r>
      <w:r w:rsidR="00635C37">
        <w:rPr>
          <w:rFonts w:asciiTheme="minorHAnsi" w:hAnsiTheme="minorHAnsi"/>
        </w:rPr>
        <w:t>í a koz s negativním výsledkem.</w:t>
      </w:r>
    </w:p>
    <w:p w:rsidR="00762874" w:rsidRPr="007E7060" w:rsidRDefault="00D82DC4" w:rsidP="00635C37">
      <w:pPr>
        <w:numPr>
          <w:ilvl w:val="0"/>
          <w:numId w:val="20"/>
        </w:numPr>
        <w:tabs>
          <w:tab w:val="left" w:pos="851"/>
        </w:tabs>
        <w:spacing w:before="240"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 xml:space="preserve">U </w:t>
      </w:r>
      <w:r w:rsidR="00BA5171" w:rsidRPr="007E7060">
        <w:rPr>
          <w:rFonts w:asciiTheme="minorHAnsi" w:hAnsiTheme="minorHAnsi"/>
          <w:bCs/>
        </w:rPr>
        <w:t xml:space="preserve">plemenných nekastrovaných </w:t>
      </w:r>
      <w:r w:rsidRPr="007E7060">
        <w:rPr>
          <w:rFonts w:asciiTheme="minorHAnsi" w:hAnsiTheme="minorHAnsi"/>
          <w:bCs/>
        </w:rPr>
        <w:t xml:space="preserve">beranů z jiných členských států musí být ve veterinárním </w:t>
      </w:r>
      <w:bookmarkStart w:id="0" w:name="_GoBack"/>
      <w:bookmarkEnd w:id="0"/>
      <w:r w:rsidRPr="007E7060">
        <w:rPr>
          <w:rFonts w:asciiTheme="minorHAnsi" w:hAnsiTheme="minorHAnsi"/>
          <w:bCs/>
        </w:rPr>
        <w:t>osvědčení (TRACES) potvrzeno, že</w:t>
      </w:r>
      <w:r w:rsidR="00762874" w:rsidRPr="007E7060">
        <w:rPr>
          <w:rFonts w:asciiTheme="minorHAnsi" w:hAnsiTheme="minorHAnsi"/>
          <w:bCs/>
        </w:rPr>
        <w:t>:</w:t>
      </w:r>
    </w:p>
    <w:p w:rsidR="00762874" w:rsidRPr="007E7060" w:rsidRDefault="00762874" w:rsidP="00762874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 xml:space="preserve">pocházejí z hospodářství, v němž nebyl v předcházejících 12 měsících zaznamenán žádný případ </w:t>
      </w:r>
      <w:r w:rsidRPr="00912622">
        <w:rPr>
          <w:rFonts w:asciiTheme="minorHAnsi" w:hAnsiTheme="minorHAnsi"/>
          <w:b/>
          <w:bCs/>
        </w:rPr>
        <w:t xml:space="preserve">infekční </w:t>
      </w:r>
      <w:proofErr w:type="spellStart"/>
      <w:r w:rsidRPr="00912622">
        <w:rPr>
          <w:rFonts w:asciiTheme="minorHAnsi" w:hAnsiTheme="minorHAnsi"/>
          <w:b/>
          <w:bCs/>
        </w:rPr>
        <w:t>epididymitidy</w:t>
      </w:r>
      <w:proofErr w:type="spellEnd"/>
      <w:r w:rsidRPr="00912622">
        <w:rPr>
          <w:rFonts w:asciiTheme="minorHAnsi" w:hAnsiTheme="minorHAnsi"/>
          <w:b/>
          <w:bCs/>
        </w:rPr>
        <w:t xml:space="preserve"> beranů</w:t>
      </w:r>
      <w:r w:rsidRPr="007E7060">
        <w:rPr>
          <w:rFonts w:asciiTheme="minorHAnsi" w:hAnsiTheme="minorHAnsi"/>
          <w:bCs/>
        </w:rPr>
        <w:t xml:space="preserve"> (</w:t>
      </w:r>
      <w:proofErr w:type="spellStart"/>
      <w:r w:rsidRPr="007E7060">
        <w:rPr>
          <w:rFonts w:asciiTheme="minorHAnsi" w:hAnsiTheme="minorHAnsi"/>
          <w:bCs/>
          <w:i/>
        </w:rPr>
        <w:t>Brucella</w:t>
      </w:r>
      <w:proofErr w:type="spellEnd"/>
      <w:r w:rsidRPr="007E7060">
        <w:rPr>
          <w:rFonts w:asciiTheme="minorHAnsi" w:hAnsiTheme="minorHAnsi"/>
          <w:bCs/>
          <w:i/>
        </w:rPr>
        <w:t xml:space="preserve"> </w:t>
      </w:r>
      <w:proofErr w:type="spellStart"/>
      <w:r w:rsidRPr="007E7060">
        <w:rPr>
          <w:rFonts w:asciiTheme="minorHAnsi" w:hAnsiTheme="minorHAnsi"/>
          <w:bCs/>
          <w:i/>
        </w:rPr>
        <w:t>ovis</w:t>
      </w:r>
      <w:proofErr w:type="spellEnd"/>
      <w:r w:rsidRPr="007E7060">
        <w:rPr>
          <w:rFonts w:asciiTheme="minorHAnsi" w:hAnsiTheme="minorHAnsi"/>
          <w:bCs/>
        </w:rPr>
        <w:t>),</w:t>
      </w:r>
    </w:p>
    <w:p w:rsidR="00762874" w:rsidRPr="007E7060" w:rsidRDefault="00762874" w:rsidP="00762874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>byli nepřetržitě drženi v uvedeném hospodářství po dobu předcházejících 60 dnů,</w:t>
      </w:r>
    </w:p>
    <w:p w:rsidR="00762874" w:rsidRPr="007E7060" w:rsidRDefault="00912622" w:rsidP="00635C37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byli b</w:t>
      </w:r>
      <w:r w:rsidR="00762874" w:rsidRPr="007E7060">
        <w:rPr>
          <w:rFonts w:asciiTheme="minorHAnsi" w:hAnsiTheme="minorHAnsi"/>
          <w:bCs/>
        </w:rPr>
        <w:t xml:space="preserve">ěhem 30 předcházejících dnů sérologicky </w:t>
      </w:r>
      <w:r w:rsidR="00D82DC4" w:rsidRPr="007E7060">
        <w:rPr>
          <w:rFonts w:asciiTheme="minorHAnsi" w:hAnsiTheme="minorHAnsi"/>
          <w:bCs/>
        </w:rPr>
        <w:t>vyšetřen</w:t>
      </w:r>
      <w:r>
        <w:rPr>
          <w:rFonts w:asciiTheme="minorHAnsi" w:hAnsiTheme="minorHAnsi"/>
          <w:bCs/>
        </w:rPr>
        <w:t>i</w:t>
      </w:r>
      <w:r w:rsidR="00D82DC4" w:rsidRPr="007E7060">
        <w:rPr>
          <w:rFonts w:asciiTheme="minorHAnsi" w:hAnsiTheme="minorHAnsi"/>
          <w:bCs/>
        </w:rPr>
        <w:t xml:space="preserve"> na </w:t>
      </w:r>
      <w:proofErr w:type="spellStart"/>
      <w:r w:rsidR="00D82DC4" w:rsidRPr="007E7060">
        <w:rPr>
          <w:rFonts w:asciiTheme="minorHAnsi" w:hAnsiTheme="minorHAnsi"/>
          <w:bCs/>
          <w:i/>
        </w:rPr>
        <w:t>Brucella</w:t>
      </w:r>
      <w:proofErr w:type="spellEnd"/>
      <w:r w:rsidR="00D82DC4" w:rsidRPr="007E7060">
        <w:rPr>
          <w:rFonts w:asciiTheme="minorHAnsi" w:hAnsiTheme="minorHAnsi"/>
          <w:bCs/>
          <w:i/>
        </w:rPr>
        <w:t xml:space="preserve"> </w:t>
      </w:r>
      <w:proofErr w:type="spellStart"/>
      <w:r w:rsidR="00D82DC4" w:rsidRPr="007E7060">
        <w:rPr>
          <w:rFonts w:asciiTheme="minorHAnsi" w:hAnsiTheme="minorHAnsi"/>
          <w:bCs/>
          <w:i/>
        </w:rPr>
        <w:t>ovis</w:t>
      </w:r>
      <w:proofErr w:type="spellEnd"/>
      <w:r w:rsidR="00D82DC4" w:rsidRPr="007E7060">
        <w:rPr>
          <w:rFonts w:asciiTheme="minorHAnsi" w:hAnsiTheme="minorHAnsi"/>
          <w:bCs/>
        </w:rPr>
        <w:t xml:space="preserve"> s negativním výsledkem.</w:t>
      </w:r>
    </w:p>
    <w:p w:rsidR="00A7428F" w:rsidRPr="00BE1AB9" w:rsidRDefault="0017501A" w:rsidP="00BE1AB9">
      <w:pPr>
        <w:numPr>
          <w:ilvl w:val="0"/>
          <w:numId w:val="20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</w:rPr>
      </w:pPr>
      <w:r w:rsidRPr="00BE1AB9">
        <w:rPr>
          <w:rFonts w:asciiTheme="minorHAnsi" w:hAnsiTheme="minorHAnsi"/>
          <w:bCs/>
        </w:rPr>
        <w:t>Kozy</w:t>
      </w:r>
      <w:r w:rsidRPr="00BE1AB9">
        <w:rPr>
          <w:rFonts w:asciiTheme="minorHAnsi" w:hAnsiTheme="minorHAnsi"/>
          <w:b/>
          <w:bCs/>
        </w:rPr>
        <w:t xml:space="preserve"> </w:t>
      </w:r>
      <w:r w:rsidRPr="00BE1AB9">
        <w:rPr>
          <w:rFonts w:asciiTheme="minorHAnsi" w:hAnsiTheme="minorHAnsi"/>
          <w:bCs/>
        </w:rPr>
        <w:t xml:space="preserve">starší 6 měsíců musí být doprovázeny </w:t>
      </w:r>
      <w:r w:rsidR="00F97F1A" w:rsidRPr="00BE1AB9">
        <w:rPr>
          <w:rFonts w:asciiTheme="minorHAnsi" w:hAnsiTheme="minorHAnsi"/>
          <w:bCs/>
        </w:rPr>
        <w:t xml:space="preserve">zdravotním </w:t>
      </w:r>
      <w:r w:rsidRPr="00BE1AB9">
        <w:rPr>
          <w:rFonts w:asciiTheme="minorHAnsi" w:hAnsiTheme="minorHAnsi"/>
          <w:bCs/>
        </w:rPr>
        <w:t xml:space="preserve">potvrzením, </w:t>
      </w:r>
      <w:r w:rsidR="00F97F1A" w:rsidRPr="00BE1AB9">
        <w:rPr>
          <w:rFonts w:asciiTheme="minorHAnsi" w:hAnsiTheme="minorHAnsi"/>
        </w:rPr>
        <w:t xml:space="preserve">které je vystaveno soukromým veterinárním lékařem, a </w:t>
      </w:r>
      <w:r w:rsidRPr="00BE1AB9">
        <w:rPr>
          <w:rFonts w:asciiTheme="minorHAnsi" w:hAnsiTheme="minorHAnsi"/>
          <w:bCs/>
        </w:rPr>
        <w:t>ve kterém bude uvedeno, že</w:t>
      </w:r>
      <w:r w:rsidR="00BE1AB9" w:rsidRPr="00BE1AB9">
        <w:rPr>
          <w:rFonts w:asciiTheme="minorHAnsi" w:hAnsiTheme="minorHAnsi"/>
          <w:bCs/>
        </w:rPr>
        <w:t xml:space="preserve"> </w:t>
      </w:r>
      <w:r w:rsidR="00D569E9" w:rsidRPr="00BE1AB9">
        <w:rPr>
          <w:rFonts w:asciiTheme="minorHAnsi" w:hAnsiTheme="minorHAnsi"/>
        </w:rPr>
        <w:t xml:space="preserve">kozy pochází z hospodářství </w:t>
      </w:r>
      <w:r w:rsidR="00D569E9" w:rsidRPr="00BE1AB9">
        <w:rPr>
          <w:rFonts w:asciiTheme="minorHAnsi" w:hAnsiTheme="minorHAnsi"/>
          <w:b/>
        </w:rPr>
        <w:t>úředně prostého brucelózy ovcí a koz</w:t>
      </w:r>
      <w:r w:rsidR="00D569E9" w:rsidRPr="00BE1AB9">
        <w:rPr>
          <w:rFonts w:asciiTheme="minorHAnsi" w:hAnsiTheme="minorHAnsi"/>
        </w:rPr>
        <w:t xml:space="preserve"> (</w:t>
      </w:r>
      <w:r w:rsidR="00D569E9" w:rsidRPr="00BE1AB9">
        <w:rPr>
          <w:rFonts w:asciiTheme="minorHAnsi" w:hAnsiTheme="minorHAnsi"/>
          <w:i/>
        </w:rPr>
        <w:t>B. </w:t>
      </w:r>
      <w:proofErr w:type="spellStart"/>
      <w:proofErr w:type="gramStart"/>
      <w:r w:rsidR="00D569E9" w:rsidRPr="00BE1AB9">
        <w:rPr>
          <w:rFonts w:asciiTheme="minorHAnsi" w:hAnsiTheme="minorHAnsi"/>
          <w:i/>
        </w:rPr>
        <w:t>melitensis</w:t>
      </w:r>
      <w:proofErr w:type="spellEnd"/>
      <w:proofErr w:type="gramEnd"/>
      <w:r w:rsidR="00D569E9" w:rsidRPr="00BE1AB9">
        <w:rPr>
          <w:rFonts w:asciiTheme="minorHAnsi" w:hAnsiTheme="minorHAnsi"/>
        </w:rPr>
        <w:t xml:space="preserve">). </w:t>
      </w:r>
      <w:r w:rsidR="001865FE" w:rsidRPr="00BE1AB9">
        <w:rPr>
          <w:rFonts w:asciiTheme="minorHAnsi" w:hAnsiTheme="minorHAnsi"/>
        </w:rPr>
        <w:t>Ve zdravotním potvrzení se uvede datum provedení zdravotní zkoušky, která byla provedena v souladu s Metodikou. 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</w:t>
      </w:r>
      <w:r w:rsidR="00635C37">
        <w:rPr>
          <w:rFonts w:asciiTheme="minorHAnsi" w:hAnsiTheme="minorHAnsi"/>
        </w:rPr>
        <w:t>cí a koz s negativním výsledkem.</w:t>
      </w:r>
    </w:p>
    <w:p w:rsidR="00D569E9" w:rsidRPr="00A26F3C" w:rsidRDefault="00D569E9" w:rsidP="00B1610E">
      <w:pPr>
        <w:numPr>
          <w:ilvl w:val="0"/>
          <w:numId w:val="20"/>
        </w:num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lastRenderedPageBreak/>
        <w:t>Mláďata</w:t>
      </w:r>
      <w:r w:rsidRPr="00A26F3C">
        <w:rPr>
          <w:rFonts w:asciiTheme="minorHAnsi" w:hAnsiTheme="minorHAnsi"/>
        </w:rPr>
        <w:t xml:space="preserve"> </w:t>
      </w:r>
      <w:r w:rsidR="00A26F3C">
        <w:rPr>
          <w:rFonts w:asciiTheme="minorHAnsi" w:hAnsiTheme="minorHAnsi"/>
        </w:rPr>
        <w:t>ovcí a koz</w:t>
      </w:r>
      <w:r w:rsidRPr="00A26F3C">
        <w:rPr>
          <w:rFonts w:asciiTheme="minorHAnsi" w:hAnsiTheme="minorHAnsi"/>
        </w:rPr>
        <w:t>, která ještě nedosahují věku pro proveden</w:t>
      </w:r>
      <w:r w:rsidR="00A26F3C">
        <w:rPr>
          <w:rFonts w:asciiTheme="minorHAnsi" w:hAnsiTheme="minorHAnsi"/>
        </w:rPr>
        <w:t xml:space="preserve">í zdravotních zkoušek, musí být </w:t>
      </w:r>
      <w:r w:rsidRPr="00A26F3C">
        <w:rPr>
          <w:rFonts w:asciiTheme="minorHAnsi" w:hAnsiTheme="minorHAnsi"/>
        </w:rPr>
        <w:t xml:space="preserve">doprovázena </w:t>
      </w:r>
      <w:r w:rsidR="00F97F1A">
        <w:rPr>
          <w:rFonts w:asciiTheme="minorHAnsi" w:hAnsiTheme="minorHAnsi"/>
        </w:rPr>
        <w:t xml:space="preserve">zdravotním </w:t>
      </w:r>
      <w:r w:rsidR="00B64D8B">
        <w:rPr>
          <w:rFonts w:asciiTheme="minorHAnsi" w:hAnsiTheme="minorHAnsi"/>
        </w:rPr>
        <w:t>potvrzením</w:t>
      </w:r>
      <w:r w:rsidR="00D35A0C">
        <w:rPr>
          <w:rFonts w:asciiTheme="minorHAnsi" w:hAnsiTheme="minorHAnsi"/>
        </w:rPr>
        <w:t xml:space="preserve"> </w:t>
      </w:r>
      <w:r w:rsidR="0056369F">
        <w:rPr>
          <w:rFonts w:asciiTheme="minorHAnsi" w:hAnsiTheme="minorHAnsi"/>
        </w:rPr>
        <w:t xml:space="preserve">vystaveným soukromým veterinárním lékařem, </w:t>
      </w:r>
      <w:r w:rsidR="00D35A0C">
        <w:rPr>
          <w:rFonts w:asciiTheme="minorHAnsi" w:hAnsiTheme="minorHAnsi"/>
        </w:rPr>
        <w:t>kde jsou uvedeny zdravotní</w:t>
      </w:r>
      <w:r w:rsidRPr="00A26F3C">
        <w:rPr>
          <w:rFonts w:asciiTheme="minorHAnsi" w:hAnsiTheme="minorHAnsi"/>
        </w:rPr>
        <w:t xml:space="preserve"> zkoušk</w:t>
      </w:r>
      <w:r w:rsidR="00D35A0C">
        <w:rPr>
          <w:rFonts w:asciiTheme="minorHAnsi" w:hAnsiTheme="minorHAnsi"/>
        </w:rPr>
        <w:t>y</w:t>
      </w:r>
      <w:r w:rsidRPr="00A26F3C">
        <w:rPr>
          <w:rFonts w:asciiTheme="minorHAnsi" w:hAnsiTheme="minorHAnsi"/>
        </w:rPr>
        <w:t xml:space="preserve"> (popř. nařízen</w:t>
      </w:r>
      <w:r w:rsidR="00D35A0C">
        <w:rPr>
          <w:rFonts w:asciiTheme="minorHAnsi" w:hAnsiTheme="minorHAnsi"/>
        </w:rPr>
        <w:t>é</w:t>
      </w:r>
      <w:r w:rsidRPr="00A26F3C">
        <w:rPr>
          <w:rFonts w:asciiTheme="minorHAnsi" w:hAnsiTheme="minorHAnsi"/>
        </w:rPr>
        <w:t xml:space="preserve"> vakcinac</w:t>
      </w:r>
      <w:r w:rsidR="00D35A0C">
        <w:rPr>
          <w:rFonts w:asciiTheme="minorHAnsi" w:hAnsiTheme="minorHAnsi"/>
        </w:rPr>
        <w:t>e</w:t>
      </w:r>
      <w:r w:rsidRPr="00A26F3C">
        <w:rPr>
          <w:rFonts w:asciiTheme="minorHAnsi" w:hAnsiTheme="minorHAnsi"/>
        </w:rPr>
        <w:t xml:space="preserve">) zvířat stáda původu </w:t>
      </w:r>
      <w:r w:rsidR="0056369F">
        <w:rPr>
          <w:rFonts w:asciiTheme="minorHAnsi" w:hAnsiTheme="minorHAnsi"/>
        </w:rPr>
        <w:t xml:space="preserve">provedené </w:t>
      </w:r>
      <w:r w:rsidRPr="00A26F3C">
        <w:rPr>
          <w:rFonts w:asciiTheme="minorHAnsi" w:hAnsiTheme="minorHAnsi"/>
        </w:rPr>
        <w:t>v souladu s</w:t>
      </w:r>
      <w:r w:rsidR="00B04043">
        <w:rPr>
          <w:rFonts w:asciiTheme="minorHAnsi" w:hAnsiTheme="minorHAnsi"/>
        </w:rPr>
        <w:t> </w:t>
      </w:r>
      <w:r w:rsidRPr="00A26F3C">
        <w:rPr>
          <w:rFonts w:asciiTheme="minorHAnsi" w:hAnsiTheme="minorHAnsi"/>
        </w:rPr>
        <w:t>Metodikou</w:t>
      </w:r>
      <w:r w:rsidR="00B04043">
        <w:rPr>
          <w:rFonts w:asciiTheme="minorHAnsi" w:hAnsiTheme="minorHAnsi"/>
        </w:rPr>
        <w:t>.</w:t>
      </w:r>
    </w:p>
    <w:p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t>Veterinární přejímku</w:t>
      </w:r>
      <w:r w:rsidRPr="00A26F3C">
        <w:rPr>
          <w:rFonts w:asciiTheme="minorHAnsi" w:hAnsiTheme="minorHAnsi"/>
        </w:rPr>
        <w:t xml:space="preserve"> provede soukromý veterinární lékař, kterého zajistí pořadatel.  </w:t>
      </w:r>
    </w:p>
    <w:p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 xml:space="preserve">Pořadatel předloží soukromému veterinárnímu lékaři k provedení veterinární přejímky </w:t>
      </w:r>
      <w:r w:rsidRPr="00B04043">
        <w:rPr>
          <w:rFonts w:asciiTheme="minorHAnsi" w:hAnsiTheme="minorHAnsi"/>
          <w:b/>
        </w:rPr>
        <w:t>seznam</w:t>
      </w:r>
      <w:r w:rsidRPr="00B04043">
        <w:rPr>
          <w:rFonts w:asciiTheme="minorHAnsi" w:hAnsiTheme="minorHAnsi"/>
          <w:b/>
          <w:bCs/>
        </w:rPr>
        <w:t xml:space="preserve"> chovatelů</w:t>
      </w:r>
      <w:r w:rsidRPr="00B04043">
        <w:rPr>
          <w:rFonts w:asciiTheme="minorHAnsi" w:hAnsiTheme="minorHAnsi"/>
          <w:b/>
        </w:rPr>
        <w:t xml:space="preserve"> ovcí a koz</w:t>
      </w:r>
      <w:r w:rsidRPr="00A26F3C">
        <w:rPr>
          <w:rFonts w:asciiTheme="minorHAnsi" w:hAnsiTheme="minorHAnsi"/>
        </w:rPr>
        <w:t xml:space="preserve">, kteří vystavují zvířata. Tento seznam musí obsahovat </w:t>
      </w:r>
      <w:r w:rsidR="00B04043">
        <w:rPr>
          <w:rFonts w:asciiTheme="minorHAnsi" w:hAnsiTheme="minorHAnsi"/>
        </w:rPr>
        <w:t>následující</w:t>
      </w:r>
      <w:r w:rsidRPr="00A26F3C">
        <w:rPr>
          <w:rFonts w:asciiTheme="minorHAnsi" w:hAnsiTheme="minorHAnsi"/>
        </w:rPr>
        <w:t xml:space="preserve"> údaje:</w:t>
      </w:r>
    </w:p>
    <w:p w:rsidR="00D569E9" w:rsidRPr="00C01BAD" w:rsidRDefault="00591811" w:rsidP="00311777">
      <w:pPr>
        <w:numPr>
          <w:ilvl w:val="0"/>
          <w:numId w:val="26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 xml:space="preserve"> </w:t>
      </w:r>
      <w:r w:rsidR="00C01BAD" w:rsidRPr="00C01BAD">
        <w:rPr>
          <w:rFonts w:asciiTheme="minorHAnsi" w:hAnsiTheme="minorHAnsi"/>
        </w:rPr>
        <w:t xml:space="preserve">jméno, název, </w:t>
      </w:r>
      <w:r w:rsidR="00D569E9" w:rsidRPr="00C01BAD">
        <w:rPr>
          <w:rFonts w:asciiTheme="minorHAnsi" w:hAnsiTheme="minorHAnsi"/>
        </w:rPr>
        <w:t>adres</w:t>
      </w:r>
      <w:r w:rsidR="008A72B0">
        <w:rPr>
          <w:rFonts w:asciiTheme="minorHAnsi" w:hAnsiTheme="minorHAnsi"/>
        </w:rPr>
        <w:t>a</w:t>
      </w:r>
      <w:r w:rsidR="00D569E9" w:rsidRPr="00C01BAD">
        <w:rPr>
          <w:rFonts w:asciiTheme="minorHAnsi" w:hAnsiTheme="minorHAnsi"/>
        </w:rPr>
        <w:t xml:space="preserve"> a sídlo chovatele</w:t>
      </w:r>
    </w:p>
    <w:p w:rsidR="00B04043" w:rsidRDefault="00591811" w:rsidP="00591811">
      <w:pPr>
        <w:numPr>
          <w:ilvl w:val="0"/>
          <w:numId w:val="26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B04043">
        <w:rPr>
          <w:rFonts w:asciiTheme="minorHAnsi" w:hAnsiTheme="minorHAnsi"/>
        </w:rPr>
        <w:t>registrační číslo hospodářství</w:t>
      </w:r>
    </w:p>
    <w:p w:rsidR="00B04043" w:rsidRDefault="0003082B" w:rsidP="00591811">
      <w:pPr>
        <w:numPr>
          <w:ilvl w:val="0"/>
          <w:numId w:val="26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zvířat, </w:t>
      </w:r>
      <w:r w:rsidR="00B04043">
        <w:rPr>
          <w:rFonts w:asciiTheme="minorHAnsi" w:hAnsiTheme="minorHAnsi"/>
        </w:rPr>
        <w:t xml:space="preserve">identifikační čísla zvířat, </w:t>
      </w:r>
      <w:r w:rsidR="00B04043" w:rsidRPr="00A26F3C">
        <w:rPr>
          <w:rFonts w:asciiTheme="minorHAnsi" w:hAnsiTheme="minorHAnsi"/>
        </w:rPr>
        <w:t>původ</w:t>
      </w:r>
      <w:r w:rsidR="00B04043">
        <w:rPr>
          <w:rFonts w:asciiTheme="minorHAnsi" w:hAnsiTheme="minorHAnsi"/>
        </w:rPr>
        <w:t xml:space="preserve"> zvířat</w:t>
      </w:r>
      <w:r w:rsidR="00B04043" w:rsidRPr="00A26F3C">
        <w:rPr>
          <w:rFonts w:asciiTheme="minorHAnsi" w:hAnsiTheme="minorHAnsi"/>
        </w:rPr>
        <w:t xml:space="preserve"> </w:t>
      </w:r>
      <w:r w:rsidR="00B04043">
        <w:rPr>
          <w:rFonts w:asciiTheme="minorHAnsi" w:hAnsiTheme="minorHAnsi"/>
        </w:rPr>
        <w:t>(</w:t>
      </w:r>
      <w:r w:rsidR="00B04043" w:rsidRPr="00A26F3C">
        <w:rPr>
          <w:rFonts w:asciiTheme="minorHAnsi" w:hAnsiTheme="minorHAnsi"/>
        </w:rPr>
        <w:t>z jednotlivých hospodářství</w:t>
      </w:r>
      <w:r w:rsidR="00B04043">
        <w:rPr>
          <w:rFonts w:asciiTheme="minorHAnsi" w:hAnsiTheme="minorHAnsi"/>
        </w:rPr>
        <w:t>)</w:t>
      </w:r>
    </w:p>
    <w:p w:rsidR="0017501A" w:rsidRDefault="00D569E9" w:rsidP="00BA31AC">
      <w:pPr>
        <w:numPr>
          <w:ilvl w:val="0"/>
          <w:numId w:val="26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 případě zahra</w:t>
      </w:r>
      <w:r w:rsidR="00B04043">
        <w:rPr>
          <w:rFonts w:asciiTheme="minorHAnsi" w:hAnsiTheme="minorHAnsi"/>
        </w:rPr>
        <w:t xml:space="preserve">ničních zvířat </w:t>
      </w:r>
      <w:r w:rsidRPr="00A26F3C">
        <w:rPr>
          <w:rFonts w:asciiTheme="minorHAnsi" w:hAnsiTheme="minorHAnsi"/>
        </w:rPr>
        <w:t>číslo veterinárního osvědčení a zemi původu zvířat</w:t>
      </w:r>
    </w:p>
    <w:p w:rsidR="00762874" w:rsidRPr="00762874" w:rsidRDefault="00762874" w:rsidP="00841E29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5A1BA6">
        <w:rPr>
          <w:rFonts w:asciiTheme="minorHAnsi" w:hAnsiTheme="minorHAnsi"/>
        </w:rPr>
        <w:t xml:space="preserve">ořadatel tento seznam uchová po dobu </w:t>
      </w:r>
      <w:r w:rsidR="00BE1AB9">
        <w:rPr>
          <w:rFonts w:asciiTheme="minorHAnsi" w:hAnsiTheme="minorHAnsi"/>
        </w:rPr>
        <w:t>jednoho</w:t>
      </w:r>
      <w:r w:rsidRPr="005A1BA6">
        <w:rPr>
          <w:rFonts w:asciiTheme="minorHAnsi" w:hAnsiTheme="minorHAnsi"/>
        </w:rPr>
        <w:t xml:space="preserve"> roku. </w:t>
      </w:r>
    </w:p>
    <w:p w:rsidR="00D569E9" w:rsidRPr="00B04043" w:rsidRDefault="00D569E9" w:rsidP="00BA31AC">
      <w:pPr>
        <w:pStyle w:val="Zkladntext"/>
        <w:numPr>
          <w:ilvl w:val="0"/>
          <w:numId w:val="20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  <w:b/>
          <w:szCs w:val="24"/>
        </w:rPr>
      </w:pPr>
      <w:r w:rsidRPr="00B04043">
        <w:rPr>
          <w:rFonts w:asciiTheme="minorHAnsi" w:hAnsiTheme="minorHAnsi"/>
          <w:b/>
          <w:szCs w:val="24"/>
        </w:rPr>
        <w:t>Zvířata, která neprošla veterinární</w:t>
      </w:r>
      <w:r w:rsidR="00B64D8B">
        <w:rPr>
          <w:rFonts w:asciiTheme="minorHAnsi" w:hAnsiTheme="minorHAnsi"/>
          <w:b/>
          <w:szCs w:val="24"/>
        </w:rPr>
        <w:t xml:space="preserve"> přejímkou, se nesmí zúčastnit </w:t>
      </w:r>
      <w:r w:rsidRPr="00B04043">
        <w:rPr>
          <w:rFonts w:asciiTheme="minorHAnsi" w:hAnsiTheme="minorHAnsi"/>
          <w:b/>
          <w:szCs w:val="24"/>
        </w:rPr>
        <w:t>svodu.</w:t>
      </w:r>
    </w:p>
    <w:p w:rsidR="00D569E9" w:rsidRPr="00C01BAD" w:rsidRDefault="00D569E9" w:rsidP="00C01BAD">
      <w:pPr>
        <w:numPr>
          <w:ilvl w:val="0"/>
          <w:numId w:val="20"/>
        </w:numPr>
        <w:tabs>
          <w:tab w:val="left" w:pos="426"/>
        </w:tabs>
        <w:spacing w:before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 xml:space="preserve">Prostory a zařízení, ve kterých se zvířata zdržovala, musí být po skončení svodu </w:t>
      </w:r>
      <w:r w:rsidR="00B04043">
        <w:rPr>
          <w:rFonts w:asciiTheme="minorHAnsi" w:hAnsiTheme="minorHAnsi"/>
        </w:rPr>
        <w:t>vy</w:t>
      </w:r>
      <w:r w:rsidR="00BC112E">
        <w:rPr>
          <w:rFonts w:asciiTheme="minorHAnsi" w:hAnsiTheme="minorHAnsi"/>
        </w:rPr>
        <w:t xml:space="preserve">čištěny a </w:t>
      </w:r>
      <w:r w:rsidRPr="00A26F3C">
        <w:rPr>
          <w:rFonts w:asciiTheme="minorHAnsi" w:hAnsiTheme="minorHAnsi"/>
        </w:rPr>
        <w:t>dezinfikovány.</w:t>
      </w:r>
    </w:p>
    <w:p w:rsidR="00C01BAD" w:rsidRDefault="00D569E9" w:rsidP="00DD1ED7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ošetřeny dezinsekčním prostředkem.</w:t>
      </w:r>
    </w:p>
    <w:p w:rsidR="006053BD" w:rsidRPr="00C01BAD" w:rsidRDefault="00C01BAD" w:rsidP="00DD1ED7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  <w:b/>
        </w:rPr>
        <w:t>S</w:t>
      </w:r>
      <w:r w:rsidR="006053BD" w:rsidRPr="00C01BAD">
        <w:rPr>
          <w:rFonts w:asciiTheme="minorHAnsi" w:hAnsiTheme="minorHAnsi"/>
          <w:b/>
          <w:bCs/>
        </w:rPr>
        <w:t>tátní veterinární dozor</w:t>
      </w:r>
      <w:r w:rsidR="006053BD" w:rsidRPr="00C01BAD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6053BD" w:rsidRPr="00C01BAD" w:rsidSect="001560E4">
      <w:head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92D" w:rsidRDefault="002F292D" w:rsidP="00C04DC7">
      <w:r>
        <w:separator/>
      </w:r>
    </w:p>
  </w:endnote>
  <w:endnote w:type="continuationSeparator" w:id="0">
    <w:p w:rsidR="002F292D" w:rsidRDefault="002F292D" w:rsidP="00C0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92D" w:rsidRDefault="002F292D" w:rsidP="00C04DC7">
      <w:r>
        <w:separator/>
      </w:r>
    </w:p>
  </w:footnote>
  <w:footnote w:type="continuationSeparator" w:id="0">
    <w:p w:rsidR="002F292D" w:rsidRDefault="002F292D" w:rsidP="00C04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F3C" w:rsidRPr="00A26F3C" w:rsidRDefault="0017501A" w:rsidP="00A26F3C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-415925</wp:posOffset>
          </wp:positionH>
          <wp:positionV relativeFrom="margin">
            <wp:posOffset>-749312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6F3C" w:rsidRPr="00A26F3C">
      <w:rPr>
        <w:rFonts w:ascii="Calibri" w:hAnsi="Calibri"/>
        <w:sz w:val="18"/>
        <w:szCs w:val="18"/>
      </w:rPr>
      <w:t>Veterinární podmínky pro konání svod</w:t>
    </w:r>
    <w:r w:rsidR="00591811">
      <w:rPr>
        <w:rFonts w:ascii="Calibri" w:hAnsi="Calibri"/>
        <w:sz w:val="18"/>
        <w:szCs w:val="18"/>
      </w:rPr>
      <w:t>u</w:t>
    </w:r>
    <w:r w:rsidR="00A26F3C" w:rsidRPr="00A26F3C">
      <w:rPr>
        <w:rFonts w:ascii="Calibri" w:hAnsi="Calibri"/>
        <w:sz w:val="18"/>
        <w:szCs w:val="18"/>
      </w:rPr>
      <w:t xml:space="preserve"> </w:t>
    </w:r>
    <w:r w:rsidR="00591811">
      <w:rPr>
        <w:rFonts w:ascii="Calibri" w:hAnsi="Calibri"/>
        <w:sz w:val="18"/>
        <w:szCs w:val="18"/>
      </w:rPr>
      <w:t>ovcí a koz</w:t>
    </w:r>
  </w:p>
  <w:p w:rsidR="00B1610E" w:rsidRPr="00A26F3C" w:rsidRDefault="00BC112E" w:rsidP="00A26F3C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2019</w:t>
    </w:r>
  </w:p>
  <w:p w:rsidR="00A26F3C" w:rsidRDefault="00591811" w:rsidP="0059181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D67C71"/>
    <w:multiLevelType w:val="hybridMultilevel"/>
    <w:tmpl w:val="9788A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</w:rPr>
    </w:lvl>
  </w:abstractNum>
  <w:abstractNum w:abstractNumId="4" w15:restartNumberingAfterBreak="0">
    <w:nsid w:val="104F5528"/>
    <w:multiLevelType w:val="hybridMultilevel"/>
    <w:tmpl w:val="68D654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B0CFF"/>
    <w:multiLevelType w:val="hybridMultilevel"/>
    <w:tmpl w:val="AC62B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135E"/>
    <w:multiLevelType w:val="hybridMultilevel"/>
    <w:tmpl w:val="021081D8"/>
    <w:lvl w:ilvl="0" w:tplc="4C48E76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78C062D"/>
    <w:multiLevelType w:val="hybridMultilevel"/>
    <w:tmpl w:val="AF967FF8"/>
    <w:lvl w:ilvl="0" w:tplc="36A2327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  <w:rPr>
        <w:rFonts w:cs="Times New Roman"/>
      </w:rPr>
    </w:lvl>
  </w:abstractNum>
  <w:abstractNum w:abstractNumId="9" w15:restartNumberingAfterBreak="0">
    <w:nsid w:val="2BB61D36"/>
    <w:multiLevelType w:val="hybridMultilevel"/>
    <w:tmpl w:val="99CEDBF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F0A18F4"/>
    <w:multiLevelType w:val="hybridMultilevel"/>
    <w:tmpl w:val="DCA2B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738C6"/>
    <w:multiLevelType w:val="hybridMultilevel"/>
    <w:tmpl w:val="E2627ECA"/>
    <w:lvl w:ilvl="0" w:tplc="8848A226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3" w15:restartNumberingAfterBreak="0">
    <w:nsid w:val="41186640"/>
    <w:multiLevelType w:val="hybridMultilevel"/>
    <w:tmpl w:val="92E4C5A2"/>
    <w:lvl w:ilvl="0" w:tplc="C31EFC5A">
      <w:start w:val="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4B2B0002"/>
    <w:multiLevelType w:val="hybridMultilevel"/>
    <w:tmpl w:val="F9A6209E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9FB330C"/>
    <w:multiLevelType w:val="hybridMultilevel"/>
    <w:tmpl w:val="9E20A0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A1AFB"/>
    <w:multiLevelType w:val="hybridMultilevel"/>
    <w:tmpl w:val="95C41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9224A"/>
    <w:multiLevelType w:val="hybridMultilevel"/>
    <w:tmpl w:val="F528876A"/>
    <w:lvl w:ilvl="0" w:tplc="65C0FBE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6006DF6"/>
    <w:multiLevelType w:val="hybridMultilevel"/>
    <w:tmpl w:val="74BA8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261FE"/>
    <w:multiLevelType w:val="hybridMultilevel"/>
    <w:tmpl w:val="45A4FEE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2346" w:hanging="360"/>
      </w:pPr>
      <w:rPr>
        <w:rFonts w:cs="Times New Roman"/>
      </w:rPr>
    </w:lvl>
    <w:lvl w:ilvl="1" w:tplc="F0F45A00">
      <w:start w:val="1999"/>
      <w:numFmt w:val="bullet"/>
      <w:lvlText w:val="-"/>
      <w:lvlJc w:val="left"/>
      <w:pPr>
        <w:tabs>
          <w:tab w:val="num" w:pos="2433"/>
        </w:tabs>
        <w:ind w:left="2433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21" w15:restartNumberingAfterBreak="0">
    <w:nsid w:val="6ACD053B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2" w15:restartNumberingAfterBreak="0">
    <w:nsid w:val="6C401855"/>
    <w:multiLevelType w:val="hybridMultilevel"/>
    <w:tmpl w:val="AFB89320"/>
    <w:lvl w:ilvl="0" w:tplc="60DAF9EE">
      <w:start w:val="1"/>
      <w:numFmt w:val="bullet"/>
      <w:lvlText w:val="−"/>
      <w:lvlJc w:val="left"/>
      <w:pPr>
        <w:ind w:left="120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73B1293D"/>
    <w:multiLevelType w:val="hybridMultilevel"/>
    <w:tmpl w:val="63E273AC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751A301A"/>
    <w:multiLevelType w:val="hybridMultilevel"/>
    <w:tmpl w:val="03A4E906"/>
    <w:lvl w:ilvl="0" w:tplc="60DAF9EE">
      <w:start w:val="1"/>
      <w:numFmt w:val="bullet"/>
      <w:lvlText w:val="−"/>
      <w:lvlJc w:val="left"/>
      <w:pPr>
        <w:ind w:left="148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5" w15:restartNumberingAfterBreak="0">
    <w:nsid w:val="773F7985"/>
    <w:multiLevelType w:val="hybridMultilevel"/>
    <w:tmpl w:val="B1A21F04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1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8"/>
  </w:num>
  <w:num w:numId="9">
    <w:abstractNumId w:val="22"/>
  </w:num>
  <w:num w:numId="10">
    <w:abstractNumId w:val="7"/>
  </w:num>
  <w:num w:numId="11">
    <w:abstractNumId w:val="23"/>
  </w:num>
  <w:num w:numId="12">
    <w:abstractNumId w:val="25"/>
  </w:num>
  <w:num w:numId="13">
    <w:abstractNumId w:val="12"/>
  </w:num>
  <w:num w:numId="14">
    <w:abstractNumId w:val="13"/>
  </w:num>
  <w:num w:numId="15">
    <w:abstractNumId w:val="15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6"/>
  </w:num>
  <w:num w:numId="21">
    <w:abstractNumId w:val="19"/>
  </w:num>
  <w:num w:numId="22">
    <w:abstractNumId w:val="5"/>
  </w:num>
  <w:num w:numId="23">
    <w:abstractNumId w:val="11"/>
  </w:num>
  <w:num w:numId="24">
    <w:abstractNumId w:val="17"/>
  </w:num>
  <w:num w:numId="25">
    <w:abstractNumId w:val="4"/>
  </w:num>
  <w:num w:numId="26">
    <w:abstractNumId w:val="10"/>
  </w:num>
  <w:num w:numId="27">
    <w:abstractNumId w:val="2"/>
  </w:num>
  <w:num w:numId="28">
    <w:abstractNumId w:val="24"/>
  </w:num>
  <w:num w:numId="29">
    <w:abstractNumId w:val="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C5"/>
    <w:rsid w:val="0003082B"/>
    <w:rsid w:val="00045334"/>
    <w:rsid w:val="0005219E"/>
    <w:rsid w:val="000C60CB"/>
    <w:rsid w:val="0012224E"/>
    <w:rsid w:val="001560E4"/>
    <w:rsid w:val="0017501A"/>
    <w:rsid w:val="001865FE"/>
    <w:rsid w:val="00196467"/>
    <w:rsid w:val="001A1BD5"/>
    <w:rsid w:val="001D441E"/>
    <w:rsid w:val="00201C23"/>
    <w:rsid w:val="00204BA3"/>
    <w:rsid w:val="00206969"/>
    <w:rsid w:val="002A4073"/>
    <w:rsid w:val="002A555E"/>
    <w:rsid w:val="002A7EDB"/>
    <w:rsid w:val="002F292D"/>
    <w:rsid w:val="003168F3"/>
    <w:rsid w:val="00355BB1"/>
    <w:rsid w:val="00373062"/>
    <w:rsid w:val="00382466"/>
    <w:rsid w:val="00384C71"/>
    <w:rsid w:val="00397586"/>
    <w:rsid w:val="004171E0"/>
    <w:rsid w:val="00432B32"/>
    <w:rsid w:val="0045398D"/>
    <w:rsid w:val="0046608E"/>
    <w:rsid w:val="004937F3"/>
    <w:rsid w:val="00541769"/>
    <w:rsid w:val="00543DBB"/>
    <w:rsid w:val="00560370"/>
    <w:rsid w:val="0056369F"/>
    <w:rsid w:val="00591811"/>
    <w:rsid w:val="006053BD"/>
    <w:rsid w:val="00611B0F"/>
    <w:rsid w:val="00635C37"/>
    <w:rsid w:val="006A3C5F"/>
    <w:rsid w:val="006B62CC"/>
    <w:rsid w:val="00741FF0"/>
    <w:rsid w:val="00762874"/>
    <w:rsid w:val="00771068"/>
    <w:rsid w:val="00774B8A"/>
    <w:rsid w:val="00784AFE"/>
    <w:rsid w:val="007862B5"/>
    <w:rsid w:val="007D4FC0"/>
    <w:rsid w:val="007E7060"/>
    <w:rsid w:val="007F0884"/>
    <w:rsid w:val="00807871"/>
    <w:rsid w:val="00841E29"/>
    <w:rsid w:val="00870DF4"/>
    <w:rsid w:val="0088186B"/>
    <w:rsid w:val="00884043"/>
    <w:rsid w:val="008A72B0"/>
    <w:rsid w:val="008B37CB"/>
    <w:rsid w:val="008E3DCD"/>
    <w:rsid w:val="00912622"/>
    <w:rsid w:val="009309EF"/>
    <w:rsid w:val="009E5E57"/>
    <w:rsid w:val="009F3907"/>
    <w:rsid w:val="00A26F3C"/>
    <w:rsid w:val="00A63901"/>
    <w:rsid w:val="00A71906"/>
    <w:rsid w:val="00A7428F"/>
    <w:rsid w:val="00AC6148"/>
    <w:rsid w:val="00AD3A23"/>
    <w:rsid w:val="00AD40F8"/>
    <w:rsid w:val="00B04043"/>
    <w:rsid w:val="00B1610E"/>
    <w:rsid w:val="00B6190E"/>
    <w:rsid w:val="00B64D8B"/>
    <w:rsid w:val="00B904B5"/>
    <w:rsid w:val="00BA31AC"/>
    <w:rsid w:val="00BA5171"/>
    <w:rsid w:val="00BB1B66"/>
    <w:rsid w:val="00BC112E"/>
    <w:rsid w:val="00BE1AB9"/>
    <w:rsid w:val="00BE7089"/>
    <w:rsid w:val="00C01BAD"/>
    <w:rsid w:val="00C04DC7"/>
    <w:rsid w:val="00C1666E"/>
    <w:rsid w:val="00C75E84"/>
    <w:rsid w:val="00CB17C7"/>
    <w:rsid w:val="00CC27FB"/>
    <w:rsid w:val="00D00BF3"/>
    <w:rsid w:val="00D2460E"/>
    <w:rsid w:val="00D35A0C"/>
    <w:rsid w:val="00D46FC1"/>
    <w:rsid w:val="00D569E9"/>
    <w:rsid w:val="00D82DC4"/>
    <w:rsid w:val="00DA21B9"/>
    <w:rsid w:val="00DA4EDB"/>
    <w:rsid w:val="00E033D2"/>
    <w:rsid w:val="00E84130"/>
    <w:rsid w:val="00E926BA"/>
    <w:rsid w:val="00EA077C"/>
    <w:rsid w:val="00EC2F95"/>
    <w:rsid w:val="00EF23C5"/>
    <w:rsid w:val="00F11F1A"/>
    <w:rsid w:val="00F12843"/>
    <w:rsid w:val="00F97F1A"/>
    <w:rsid w:val="00FB352D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5:chartTrackingRefBased/>
  <w15:docId w15:val="{768602DF-AF51-4087-AB65-D68FE745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555E"/>
    <w:rPr>
      <w:sz w:val="24"/>
      <w:szCs w:val="24"/>
    </w:rPr>
  </w:style>
  <w:style w:type="paragraph" w:styleId="Nadpis3">
    <w:name w:val="heading 3"/>
    <w:basedOn w:val="Normln"/>
    <w:next w:val="Normln"/>
    <w:qFormat/>
    <w:rsid w:val="002A555E"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rsid w:val="002A555E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rsid w:val="002A555E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rsid w:val="002A555E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rsid w:val="002A555E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rsid w:val="002A555E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rsid w:val="002A555E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character" w:styleId="Siln">
    <w:name w:val="Strong"/>
    <w:qFormat/>
    <w:rsid w:val="006B62CC"/>
    <w:rPr>
      <w:rFonts w:cs="Times New Roman"/>
      <w:b/>
      <w:bCs/>
    </w:rPr>
  </w:style>
  <w:style w:type="character" w:styleId="Odkaznakoment">
    <w:name w:val="annotation reference"/>
    <w:semiHidden/>
    <w:rsid w:val="00AC614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C6148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C614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AC61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AC614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C04DC7"/>
    <w:rPr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C04DC7"/>
    <w:rPr>
      <w:rFonts w:cs="Times New Roman"/>
    </w:rPr>
  </w:style>
  <w:style w:type="character" w:styleId="Znakapoznpodarou">
    <w:name w:val="footnote reference"/>
    <w:semiHidden/>
    <w:rsid w:val="00C04DC7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A26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F3C"/>
    <w:rPr>
      <w:sz w:val="24"/>
      <w:szCs w:val="24"/>
    </w:rPr>
  </w:style>
  <w:style w:type="paragraph" w:styleId="Zpat">
    <w:name w:val="footer"/>
    <w:basedOn w:val="Normln"/>
    <w:link w:val="ZpatChar"/>
    <w:rsid w:val="00A26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26F3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5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583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cp:lastModifiedBy>Kateřina Beranová</cp:lastModifiedBy>
  <cp:revision>3</cp:revision>
  <cp:lastPrinted>2018-01-19T12:34:00Z</cp:lastPrinted>
  <dcterms:created xsi:type="dcterms:W3CDTF">2019-01-10T14:33:00Z</dcterms:created>
  <dcterms:modified xsi:type="dcterms:W3CDTF">2019-01-15T06:33:00Z</dcterms:modified>
</cp:coreProperties>
</file>